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B5" w:rsidRPr="00D27870" w:rsidRDefault="000C07B5" w:rsidP="000C07B5">
      <w:pPr>
        <w:jc w:val="center"/>
        <w:rPr>
          <w:b/>
          <w:sz w:val="60"/>
          <w:szCs w:val="60"/>
          <w:lang w:val="en-US"/>
        </w:rPr>
      </w:pPr>
      <w:r w:rsidRPr="00C14591">
        <w:rPr>
          <w:b/>
          <w:sz w:val="60"/>
          <w:szCs w:val="60"/>
        </w:rPr>
        <w:t xml:space="preserve">Score de </w:t>
      </w:r>
      <w:r>
        <w:rPr>
          <w:b/>
          <w:sz w:val="60"/>
          <w:szCs w:val="60"/>
        </w:rPr>
        <w:t xml:space="preserve">Walch et </w:t>
      </w:r>
      <w:proofErr w:type="spellStart"/>
      <w:r>
        <w:rPr>
          <w:b/>
          <w:sz w:val="60"/>
          <w:szCs w:val="60"/>
        </w:rPr>
        <w:t>Duplay</w:t>
      </w:r>
      <w:proofErr w:type="spellEnd"/>
      <w:r w:rsidR="00D27870">
        <w:rPr>
          <w:b/>
          <w:sz w:val="60"/>
          <w:szCs w:val="60"/>
        </w:rPr>
        <w:t xml:space="preserve"> </w:t>
      </w:r>
    </w:p>
    <w:p w:rsidR="000C07B5" w:rsidRDefault="000C07B5" w:rsidP="000C07B5">
      <w:pPr>
        <w:jc w:val="both"/>
      </w:pPr>
    </w:p>
    <w:p w:rsidR="000C07B5" w:rsidRDefault="000C07B5" w:rsidP="000C07B5">
      <w:pPr>
        <w:jc w:val="both"/>
      </w:pPr>
      <w:r>
        <w:t xml:space="preserve">Nom : </w:t>
      </w:r>
      <w:r>
        <w:tab/>
      </w:r>
      <w:r>
        <w:tab/>
      </w:r>
      <w:r>
        <w:tab/>
      </w:r>
      <w:r>
        <w:tab/>
        <w:t xml:space="preserve">Prénom : </w:t>
      </w:r>
      <w:r>
        <w:tab/>
      </w:r>
      <w:r>
        <w:tab/>
      </w:r>
      <w:r>
        <w:tab/>
        <w:t xml:space="preserve">Date de naissance : </w:t>
      </w:r>
    </w:p>
    <w:p w:rsidR="00D27870" w:rsidRPr="00C14591" w:rsidRDefault="00D27870" w:rsidP="000C07B5">
      <w:pPr>
        <w:jc w:val="both"/>
        <w:rPr>
          <w:b/>
        </w:rPr>
      </w:pPr>
    </w:p>
    <w:tbl>
      <w:tblPr>
        <w:tblStyle w:val="Grilledutableau"/>
        <w:tblW w:w="10081" w:type="dxa"/>
        <w:tblInd w:w="-5" w:type="dxa"/>
        <w:tblLook w:val="04A0" w:firstRow="1" w:lastRow="0" w:firstColumn="1" w:lastColumn="0" w:noHBand="0" w:noVBand="1"/>
      </w:tblPr>
      <w:tblGrid>
        <w:gridCol w:w="2268"/>
        <w:gridCol w:w="5932"/>
        <w:gridCol w:w="627"/>
        <w:gridCol w:w="627"/>
        <w:gridCol w:w="627"/>
      </w:tblGrid>
      <w:tr w:rsidR="000C07B5" w:rsidTr="00D27870">
        <w:trPr>
          <w:trHeight w:val="787"/>
        </w:trPr>
        <w:tc>
          <w:tcPr>
            <w:tcW w:w="8200" w:type="dxa"/>
            <w:gridSpan w:val="2"/>
          </w:tcPr>
          <w:p w:rsidR="000C07B5" w:rsidRPr="008B46B8" w:rsidRDefault="000C07B5" w:rsidP="00F52C3B">
            <w:pPr>
              <w:jc w:val="both"/>
            </w:pPr>
            <w:r>
              <w:rPr>
                <w:b/>
              </w:rPr>
              <w:t>DATES DE l’EXAMEN</w:t>
            </w:r>
          </w:p>
        </w:tc>
        <w:tc>
          <w:tcPr>
            <w:tcW w:w="627" w:type="dxa"/>
          </w:tcPr>
          <w:p w:rsidR="000C07B5" w:rsidRDefault="000C07B5" w:rsidP="00F52C3B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0C07B5" w:rsidRDefault="000C07B5" w:rsidP="00F52C3B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0C07B5" w:rsidRDefault="000C07B5" w:rsidP="00F52C3B">
            <w:pPr>
              <w:jc w:val="both"/>
              <w:rPr>
                <w:b/>
              </w:rPr>
            </w:pPr>
          </w:p>
        </w:tc>
      </w:tr>
      <w:tr w:rsidR="009E1CE8" w:rsidTr="00D27870">
        <w:trPr>
          <w:trHeight w:val="488"/>
        </w:trPr>
        <w:tc>
          <w:tcPr>
            <w:tcW w:w="2268" w:type="dxa"/>
          </w:tcPr>
          <w:p w:rsidR="00D27870" w:rsidRDefault="009E1CE8" w:rsidP="00D27870">
            <w:pPr>
              <w:jc w:val="both"/>
              <w:rPr>
                <w:b/>
              </w:rPr>
            </w:pPr>
            <w:r>
              <w:rPr>
                <w:b/>
              </w:rPr>
              <w:t>REPRISE SPORTIVE</w:t>
            </w:r>
          </w:p>
          <w:p w:rsidR="00D27870" w:rsidRDefault="00D27870" w:rsidP="00D27870">
            <w:pPr>
              <w:jc w:val="both"/>
              <w:rPr>
                <w:b/>
              </w:rPr>
            </w:pPr>
          </w:p>
          <w:p w:rsidR="00D27870" w:rsidRDefault="00D27870" w:rsidP="00D27870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OU</w:t>
            </w:r>
            <w:proofErr w:type="gramEnd"/>
          </w:p>
          <w:p w:rsidR="00D27870" w:rsidRDefault="00D27870" w:rsidP="00D27870">
            <w:pPr>
              <w:jc w:val="both"/>
              <w:rPr>
                <w:b/>
              </w:rPr>
            </w:pPr>
          </w:p>
          <w:p w:rsidR="009E1CE8" w:rsidRDefault="00D27870" w:rsidP="00D27870">
            <w:pPr>
              <w:jc w:val="both"/>
              <w:rPr>
                <w:b/>
              </w:rPr>
            </w:pPr>
            <w:r>
              <w:rPr>
                <w:b/>
              </w:rPr>
              <w:t>ACTIVITÉ AN</w:t>
            </w:r>
            <w:r w:rsidR="009E1CE8">
              <w:rPr>
                <w:b/>
              </w:rPr>
              <w:t>TÉRIEURE</w:t>
            </w:r>
          </w:p>
        </w:tc>
        <w:tc>
          <w:tcPr>
            <w:tcW w:w="5932" w:type="dxa"/>
          </w:tcPr>
          <w:p w:rsidR="00C13CF7" w:rsidRDefault="009E1CE8" w:rsidP="00F52C3B">
            <w:pPr>
              <w:jc w:val="both"/>
            </w:pPr>
            <w:r>
              <w:t>Retour au même niveau (ou aucune gêne fonctionnelle)</w:t>
            </w:r>
            <w:r w:rsidRPr="008B46B8">
              <w:t xml:space="preserve"> </w:t>
            </w:r>
            <w:r>
              <w:t xml:space="preserve">                                        </w:t>
            </w:r>
            <w:r w:rsidR="00C13CF7">
              <w:t xml:space="preserve">                               </w:t>
            </w:r>
          </w:p>
          <w:p w:rsidR="009E1CE8" w:rsidRPr="008B46B8" w:rsidRDefault="00C13CF7" w:rsidP="00F52C3B">
            <w:pPr>
              <w:jc w:val="both"/>
            </w:pPr>
            <w:r>
              <w:t xml:space="preserve">                                                                                     </w:t>
            </w:r>
            <w:r w:rsidR="009E1CE8">
              <w:t>= 25</w:t>
            </w:r>
            <w:r w:rsidR="009E1CE8" w:rsidRPr="008B46B8">
              <w:t xml:space="preserve"> point</w:t>
            </w:r>
            <w:r w:rsidR="009E1CE8">
              <w:t>s</w:t>
            </w:r>
          </w:p>
          <w:p w:rsidR="000E251F" w:rsidRDefault="009E1CE8" w:rsidP="00F52C3B">
            <w:pPr>
              <w:jc w:val="both"/>
            </w:pPr>
            <w:r>
              <w:t xml:space="preserve">Perte de niveau (gêne légère au mouvement forcé)                                          </w:t>
            </w:r>
            <w:r w:rsidR="000E251F">
              <w:t xml:space="preserve">                                                                                     </w:t>
            </w:r>
          </w:p>
          <w:p w:rsidR="009E1CE8" w:rsidRPr="008B46B8" w:rsidRDefault="000E251F" w:rsidP="00F52C3B">
            <w:pPr>
              <w:jc w:val="both"/>
            </w:pPr>
            <w:r>
              <w:t xml:space="preserve">                                                                                     </w:t>
            </w:r>
            <w:r w:rsidR="009E1CE8" w:rsidRPr="008B46B8">
              <w:t xml:space="preserve">= </w:t>
            </w:r>
            <w:r w:rsidR="009E1CE8">
              <w:t>1</w:t>
            </w:r>
            <w:r w:rsidR="009E1CE8" w:rsidRPr="008B46B8">
              <w:t>5 points</w:t>
            </w:r>
          </w:p>
          <w:p w:rsidR="000E251F" w:rsidRDefault="009E1CE8" w:rsidP="00F52C3B">
            <w:pPr>
              <w:jc w:val="both"/>
            </w:pPr>
            <w:r>
              <w:t>C</w:t>
            </w:r>
            <w:r w:rsidR="00D71008">
              <w:t>hangem</w:t>
            </w:r>
            <w:r>
              <w:t>e</w:t>
            </w:r>
            <w:r w:rsidR="00D71008">
              <w:t>n</w:t>
            </w:r>
            <w:r>
              <w:t xml:space="preserve">t de sport (gêne pour des gestes simples)                                   </w:t>
            </w:r>
          </w:p>
          <w:p w:rsidR="009E1CE8" w:rsidRPr="008B46B8" w:rsidRDefault="000E251F" w:rsidP="00F52C3B">
            <w:pPr>
              <w:jc w:val="both"/>
            </w:pPr>
            <w:r>
              <w:t xml:space="preserve">                                                                                     </w:t>
            </w:r>
            <w:r w:rsidR="009E1CE8" w:rsidRPr="008B46B8">
              <w:t>= 10 points</w:t>
            </w:r>
          </w:p>
          <w:p w:rsidR="000E251F" w:rsidRDefault="009E1CE8" w:rsidP="00F52C3B">
            <w:pPr>
              <w:jc w:val="both"/>
            </w:pPr>
            <w:r>
              <w:t xml:space="preserve">Arrêt du sport (gêne importante)                                           </w:t>
            </w:r>
          </w:p>
          <w:p w:rsidR="009E1CE8" w:rsidRPr="008B46B8" w:rsidRDefault="000E251F" w:rsidP="00F52C3B">
            <w:pPr>
              <w:jc w:val="both"/>
            </w:pPr>
            <w:r>
              <w:t xml:space="preserve">                                                                                         </w:t>
            </w:r>
            <w:r w:rsidR="009E1CE8">
              <w:t>= 0 p</w:t>
            </w:r>
            <w:r w:rsidR="009E1CE8" w:rsidRPr="008B46B8">
              <w:t>oint</w:t>
            </w:r>
          </w:p>
        </w:tc>
        <w:tc>
          <w:tcPr>
            <w:tcW w:w="627" w:type="dxa"/>
          </w:tcPr>
          <w:p w:rsidR="009E1CE8" w:rsidRDefault="009E1CE8" w:rsidP="00F52C3B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9E1CE8" w:rsidRDefault="009E1CE8" w:rsidP="00F52C3B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9E1CE8" w:rsidRDefault="009E1CE8" w:rsidP="00F52C3B">
            <w:pPr>
              <w:jc w:val="both"/>
              <w:rPr>
                <w:b/>
              </w:rPr>
            </w:pPr>
          </w:p>
        </w:tc>
      </w:tr>
      <w:tr w:rsidR="009E1CE8" w:rsidTr="00D27870">
        <w:trPr>
          <w:trHeight w:val="1156"/>
        </w:trPr>
        <w:tc>
          <w:tcPr>
            <w:tcW w:w="2268" w:type="dxa"/>
          </w:tcPr>
          <w:p w:rsidR="009E1CE8" w:rsidRDefault="009E1CE8" w:rsidP="00F52C3B">
            <w:pPr>
              <w:jc w:val="both"/>
              <w:rPr>
                <w:b/>
              </w:rPr>
            </w:pPr>
            <w:r>
              <w:rPr>
                <w:b/>
              </w:rPr>
              <w:t>STABILITÉ</w:t>
            </w:r>
          </w:p>
        </w:tc>
        <w:tc>
          <w:tcPr>
            <w:tcW w:w="5932" w:type="dxa"/>
          </w:tcPr>
          <w:p w:rsidR="009E1CE8" w:rsidRPr="008B46B8" w:rsidRDefault="009E1CE8" w:rsidP="00F52C3B">
            <w:pPr>
              <w:jc w:val="both"/>
            </w:pPr>
            <w:r>
              <w:t>A</w:t>
            </w:r>
            <w:r w:rsidR="000E251F">
              <w:t xml:space="preserve"> </w:t>
            </w:r>
            <w:r>
              <w:t>une appréhension</w:t>
            </w:r>
            <w:r w:rsidRPr="008B46B8">
              <w:t xml:space="preserve"> </w:t>
            </w:r>
            <w:r>
              <w:t xml:space="preserve">    </w:t>
            </w:r>
            <w:r w:rsidR="000E251F">
              <w:t xml:space="preserve">                                                </w:t>
            </w:r>
            <w:r>
              <w:t>= 25</w:t>
            </w:r>
            <w:r w:rsidRPr="008B46B8">
              <w:t xml:space="preserve"> point</w:t>
            </w:r>
            <w:r w:rsidR="000E251F">
              <w:t>s</w:t>
            </w:r>
          </w:p>
          <w:p w:rsidR="009E1CE8" w:rsidRPr="008B46B8" w:rsidRDefault="009E1CE8" w:rsidP="00F52C3B">
            <w:pPr>
              <w:jc w:val="both"/>
            </w:pPr>
            <w:r>
              <w:t xml:space="preserve">Appréhension persistante </w:t>
            </w:r>
            <w:r w:rsidR="000E251F">
              <w:t xml:space="preserve">                                          </w:t>
            </w:r>
            <w:r>
              <w:t xml:space="preserve">= 15 </w:t>
            </w:r>
            <w:r w:rsidRPr="008B46B8">
              <w:t>point</w:t>
            </w:r>
            <w:r w:rsidR="000E251F">
              <w:t>s</w:t>
            </w:r>
          </w:p>
          <w:p w:rsidR="009E1CE8" w:rsidRPr="008B46B8" w:rsidRDefault="009E1CE8" w:rsidP="00F52C3B">
            <w:pPr>
              <w:jc w:val="both"/>
            </w:pPr>
            <w:r>
              <w:t xml:space="preserve">Sensation d’instabilité </w:t>
            </w:r>
            <w:r w:rsidR="000E251F">
              <w:t xml:space="preserve">                                                  </w:t>
            </w:r>
            <w:r>
              <w:t>= 0 point</w:t>
            </w:r>
          </w:p>
          <w:p w:rsidR="009E1CE8" w:rsidRPr="008B46B8" w:rsidRDefault="009E1CE8" w:rsidP="00F52C3B">
            <w:pPr>
              <w:jc w:val="both"/>
            </w:pPr>
            <w:r>
              <w:t>Récidive</w:t>
            </w:r>
            <w:r w:rsidRPr="008B46B8">
              <w:t xml:space="preserve"> </w:t>
            </w:r>
            <w:r>
              <w:t xml:space="preserve">                              </w:t>
            </w:r>
            <w:r w:rsidR="000E251F">
              <w:t xml:space="preserve">                                       </w:t>
            </w:r>
            <w:r>
              <w:t xml:space="preserve"> =</w:t>
            </w:r>
            <w:r w:rsidRPr="008B46B8">
              <w:t xml:space="preserve"> </w:t>
            </w:r>
            <w:r>
              <w:t xml:space="preserve">-25 </w:t>
            </w:r>
            <w:r w:rsidRPr="008B46B8">
              <w:t>points</w:t>
            </w:r>
          </w:p>
        </w:tc>
        <w:tc>
          <w:tcPr>
            <w:tcW w:w="627" w:type="dxa"/>
          </w:tcPr>
          <w:p w:rsidR="009E1CE8" w:rsidRDefault="009E1CE8" w:rsidP="00F52C3B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9E1CE8" w:rsidRDefault="009E1CE8" w:rsidP="00F52C3B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9E1CE8" w:rsidRDefault="009E1CE8" w:rsidP="00F52C3B">
            <w:pPr>
              <w:jc w:val="both"/>
              <w:rPr>
                <w:b/>
              </w:rPr>
            </w:pPr>
          </w:p>
        </w:tc>
      </w:tr>
      <w:tr w:rsidR="009E1CE8" w:rsidTr="00D27870">
        <w:trPr>
          <w:trHeight w:val="1274"/>
        </w:trPr>
        <w:tc>
          <w:tcPr>
            <w:tcW w:w="2268" w:type="dxa"/>
          </w:tcPr>
          <w:p w:rsidR="009E1CE8" w:rsidRDefault="009E1CE8" w:rsidP="00F52C3B">
            <w:pPr>
              <w:jc w:val="both"/>
              <w:rPr>
                <w:b/>
              </w:rPr>
            </w:pPr>
            <w:r>
              <w:rPr>
                <w:b/>
              </w:rPr>
              <w:t>DOULEURS</w:t>
            </w:r>
          </w:p>
        </w:tc>
        <w:tc>
          <w:tcPr>
            <w:tcW w:w="5932" w:type="dxa"/>
          </w:tcPr>
          <w:p w:rsidR="009E1CE8" w:rsidRPr="008B46B8" w:rsidRDefault="009E1CE8" w:rsidP="00F52C3B">
            <w:pPr>
              <w:jc w:val="both"/>
            </w:pPr>
            <w:r>
              <w:t>Aucune</w:t>
            </w:r>
            <w:r w:rsidRPr="008B46B8">
              <w:t xml:space="preserve"> </w:t>
            </w:r>
            <w:r>
              <w:t xml:space="preserve">                                                </w:t>
            </w:r>
            <w:r w:rsidR="000E251F">
              <w:t xml:space="preserve">                          </w:t>
            </w:r>
            <w:r w:rsidRPr="008B46B8">
              <w:t>= 2</w:t>
            </w:r>
            <w:r>
              <w:t>5</w:t>
            </w:r>
            <w:r w:rsidRPr="008B46B8">
              <w:t xml:space="preserve"> points</w:t>
            </w:r>
          </w:p>
          <w:p w:rsidR="000E251F" w:rsidRDefault="009E1CE8" w:rsidP="00F52C3B">
            <w:pPr>
              <w:jc w:val="both"/>
            </w:pPr>
            <w:r>
              <w:t xml:space="preserve">Lors des mouvements forcés violents à la fatigue                                          </w:t>
            </w:r>
            <w:r w:rsidR="000E251F">
              <w:t xml:space="preserve">          </w:t>
            </w:r>
          </w:p>
          <w:p w:rsidR="009E1CE8" w:rsidRPr="008B46B8" w:rsidRDefault="000E251F" w:rsidP="00F52C3B">
            <w:pPr>
              <w:jc w:val="both"/>
            </w:pPr>
            <w:r>
              <w:t xml:space="preserve">                                                                                     </w:t>
            </w:r>
            <w:r w:rsidR="009E1CE8">
              <w:t>= 15 points</w:t>
            </w:r>
          </w:p>
          <w:p w:rsidR="009E1CE8" w:rsidRPr="008B46B8" w:rsidRDefault="009E1CE8" w:rsidP="00F52C3B">
            <w:pPr>
              <w:jc w:val="both"/>
            </w:pPr>
            <w:r>
              <w:t>Dans la vie quotidienne</w:t>
            </w:r>
            <w:r w:rsidR="000E251F">
              <w:t xml:space="preserve">                       </w:t>
            </w:r>
            <w:r>
              <w:t xml:space="preserve">                           = 0 point</w:t>
            </w:r>
          </w:p>
        </w:tc>
        <w:tc>
          <w:tcPr>
            <w:tcW w:w="627" w:type="dxa"/>
          </w:tcPr>
          <w:p w:rsidR="009E1CE8" w:rsidRDefault="009E1CE8" w:rsidP="00F52C3B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9E1CE8" w:rsidRDefault="009E1CE8" w:rsidP="00F52C3B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9E1CE8" w:rsidRDefault="009E1CE8" w:rsidP="00F52C3B">
            <w:pPr>
              <w:jc w:val="both"/>
              <w:rPr>
                <w:b/>
              </w:rPr>
            </w:pPr>
          </w:p>
        </w:tc>
      </w:tr>
      <w:tr w:rsidR="009E1CE8" w:rsidTr="00D27870">
        <w:trPr>
          <w:trHeight w:val="464"/>
        </w:trPr>
        <w:tc>
          <w:tcPr>
            <w:tcW w:w="2268" w:type="dxa"/>
          </w:tcPr>
          <w:p w:rsidR="009E1CE8" w:rsidRDefault="009E1CE8" w:rsidP="00F52C3B">
            <w:pPr>
              <w:jc w:val="both"/>
              <w:rPr>
                <w:b/>
              </w:rPr>
            </w:pPr>
            <w:r>
              <w:rPr>
                <w:b/>
              </w:rPr>
              <w:t>MOBILITES</w:t>
            </w:r>
          </w:p>
        </w:tc>
        <w:tc>
          <w:tcPr>
            <w:tcW w:w="5932" w:type="dxa"/>
          </w:tcPr>
          <w:p w:rsidR="009E1CE8" w:rsidRDefault="00D71008" w:rsidP="00F52C3B">
            <w:pPr>
              <w:jc w:val="both"/>
            </w:pPr>
            <w:r>
              <w:t>Flexion symétriqu</w:t>
            </w:r>
            <w:r w:rsidR="009E1CE8">
              <w:t>e</w:t>
            </w:r>
          </w:p>
          <w:p w:rsidR="009E1CE8" w:rsidRDefault="009E1CE8" w:rsidP="00F52C3B">
            <w:pPr>
              <w:jc w:val="both"/>
            </w:pPr>
            <w:r>
              <w:t>Rotation interne &lt; 3 vertèbres</w:t>
            </w:r>
          </w:p>
          <w:p w:rsidR="000E251F" w:rsidRDefault="009E1CE8" w:rsidP="00F52C3B">
            <w:pPr>
              <w:jc w:val="both"/>
            </w:pPr>
            <w:r>
              <w:t>Rotation externe &lt; 10% du côté opposé</w:t>
            </w:r>
            <w:r w:rsidR="000E251F">
              <w:t xml:space="preserve">                 = 25 points</w:t>
            </w:r>
            <w:r>
              <w:t xml:space="preserve">                       </w:t>
            </w:r>
            <w:r w:rsidR="000E251F">
              <w:t xml:space="preserve">                                                                                     </w:t>
            </w:r>
          </w:p>
          <w:p w:rsidR="009E1CE8" w:rsidRDefault="000E251F" w:rsidP="00F52C3B">
            <w:pPr>
              <w:jc w:val="both"/>
            </w:pPr>
            <w:r>
              <w:t xml:space="preserve">                                                                                    </w:t>
            </w:r>
          </w:p>
          <w:p w:rsidR="009E1CE8" w:rsidRDefault="009E1CE8" w:rsidP="00F52C3B">
            <w:pPr>
              <w:jc w:val="both"/>
            </w:pPr>
            <w:r>
              <w:t>Flexion &lt; 150°</w:t>
            </w:r>
          </w:p>
          <w:p w:rsidR="009E1CE8" w:rsidRDefault="009E1CE8" w:rsidP="00F52C3B">
            <w:pPr>
              <w:jc w:val="both"/>
            </w:pPr>
            <w:r>
              <w:t>Rotation interne &lt; 3 vertèbres</w:t>
            </w:r>
          </w:p>
          <w:p w:rsidR="000E251F" w:rsidRDefault="009E1CE8" w:rsidP="00F52C3B">
            <w:pPr>
              <w:jc w:val="both"/>
            </w:pPr>
            <w:r>
              <w:t>Rotation externe &lt; 30% du côté opposé</w:t>
            </w:r>
            <w:r w:rsidR="000E251F">
              <w:t xml:space="preserve">                 = 15 points</w:t>
            </w:r>
            <w:r>
              <w:t xml:space="preserve">                                                                 </w:t>
            </w:r>
          </w:p>
          <w:p w:rsidR="009E1CE8" w:rsidRDefault="000E251F" w:rsidP="00F52C3B">
            <w:pPr>
              <w:jc w:val="both"/>
            </w:pPr>
            <w:r>
              <w:t xml:space="preserve">                                                                                     </w:t>
            </w:r>
          </w:p>
          <w:p w:rsidR="009E1CE8" w:rsidRDefault="009E1CE8" w:rsidP="000C07B5">
            <w:pPr>
              <w:jc w:val="both"/>
            </w:pPr>
            <w:r>
              <w:t>Flexion &lt; 120°</w:t>
            </w:r>
          </w:p>
          <w:p w:rsidR="009E1CE8" w:rsidRDefault="009E1CE8" w:rsidP="000C07B5">
            <w:pPr>
              <w:jc w:val="both"/>
            </w:pPr>
            <w:r>
              <w:t>Rotation interne &lt; 6 vertèbres</w:t>
            </w:r>
          </w:p>
          <w:p w:rsidR="000E251F" w:rsidRDefault="009E1CE8" w:rsidP="000C07B5">
            <w:pPr>
              <w:jc w:val="both"/>
            </w:pPr>
            <w:r>
              <w:t>Rotation externe &lt; 50% du côté opposé</w:t>
            </w:r>
            <w:r w:rsidR="000E251F">
              <w:t xml:space="preserve">                    = 5 points</w:t>
            </w:r>
            <w:r>
              <w:t xml:space="preserve">                                                                                                               </w:t>
            </w:r>
          </w:p>
          <w:p w:rsidR="009E1CE8" w:rsidRDefault="000E251F" w:rsidP="000C07B5">
            <w:pPr>
              <w:jc w:val="both"/>
            </w:pPr>
            <w:r>
              <w:t xml:space="preserve">                                                                                        </w:t>
            </w:r>
          </w:p>
          <w:p w:rsidR="009E1CE8" w:rsidRDefault="009E1CE8" w:rsidP="000C07B5">
            <w:pPr>
              <w:jc w:val="both"/>
            </w:pPr>
            <w:r>
              <w:t>Flexion &lt; 90°</w:t>
            </w:r>
          </w:p>
          <w:p w:rsidR="009E1CE8" w:rsidRDefault="009E1CE8" w:rsidP="000C07B5">
            <w:pPr>
              <w:jc w:val="both"/>
            </w:pPr>
            <w:r>
              <w:t>Rotation interne &gt; 6 vertèbres</w:t>
            </w:r>
          </w:p>
          <w:p w:rsidR="009E1CE8" w:rsidRPr="008B46B8" w:rsidRDefault="009E1CE8" w:rsidP="000C07B5">
            <w:pPr>
              <w:jc w:val="both"/>
            </w:pPr>
            <w:r>
              <w:t xml:space="preserve">Rotation externe &gt; 50% du côté opposé   </w:t>
            </w:r>
            <w:r w:rsidR="000E251F">
              <w:t xml:space="preserve">                   = 0 point</w:t>
            </w:r>
            <w:r>
              <w:t xml:space="preserve">                                                                                                         </w:t>
            </w:r>
            <w:r w:rsidR="000E251F">
              <w:t xml:space="preserve">                                      </w:t>
            </w:r>
          </w:p>
        </w:tc>
        <w:tc>
          <w:tcPr>
            <w:tcW w:w="627" w:type="dxa"/>
          </w:tcPr>
          <w:p w:rsidR="009E1CE8" w:rsidRDefault="009E1CE8" w:rsidP="00F52C3B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9E1CE8" w:rsidRDefault="009E1CE8" w:rsidP="00F52C3B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9E1CE8" w:rsidRDefault="009E1CE8" w:rsidP="00F52C3B">
            <w:pPr>
              <w:jc w:val="both"/>
              <w:rPr>
                <w:b/>
              </w:rPr>
            </w:pPr>
          </w:p>
        </w:tc>
      </w:tr>
      <w:tr w:rsidR="000E251F" w:rsidTr="00D27870">
        <w:trPr>
          <w:trHeight w:val="464"/>
        </w:trPr>
        <w:tc>
          <w:tcPr>
            <w:tcW w:w="8200" w:type="dxa"/>
            <w:gridSpan w:val="2"/>
          </w:tcPr>
          <w:p w:rsidR="000E251F" w:rsidRPr="00D27870" w:rsidRDefault="000E251F" w:rsidP="00D27870">
            <w:pPr>
              <w:jc w:val="both"/>
              <w:rPr>
                <w:b/>
              </w:rPr>
            </w:pPr>
            <w:r>
              <w:rPr>
                <w:b/>
              </w:rPr>
              <w:t>SCORE FINAL (en points/100)</w:t>
            </w:r>
          </w:p>
        </w:tc>
        <w:tc>
          <w:tcPr>
            <w:tcW w:w="627" w:type="dxa"/>
          </w:tcPr>
          <w:p w:rsidR="000E251F" w:rsidRDefault="000E251F" w:rsidP="00F52C3B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0E251F" w:rsidRDefault="000E251F" w:rsidP="00F52C3B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0E251F" w:rsidRDefault="000E251F" w:rsidP="00F52C3B">
            <w:pPr>
              <w:jc w:val="both"/>
              <w:rPr>
                <w:b/>
              </w:rPr>
            </w:pPr>
          </w:p>
        </w:tc>
      </w:tr>
    </w:tbl>
    <w:p w:rsidR="00D27870" w:rsidRDefault="00D27870" w:rsidP="00D27870">
      <w:pPr>
        <w:jc w:val="both"/>
        <w:rPr>
          <w:i/>
        </w:rPr>
      </w:pPr>
      <w:r w:rsidRPr="00D27870">
        <w:rPr>
          <w:i/>
        </w:rPr>
        <w:t>Score e</w:t>
      </w:r>
      <w:r w:rsidRPr="00D27870">
        <w:rPr>
          <w:i/>
        </w:rPr>
        <w:t>xcellent entre 91 et 100 points</w:t>
      </w:r>
      <w:r w:rsidRPr="00D27870">
        <w:rPr>
          <w:i/>
        </w:rPr>
        <w:t>, b</w:t>
      </w:r>
      <w:r w:rsidRPr="00D27870">
        <w:rPr>
          <w:i/>
        </w:rPr>
        <w:t>on entre 76 et 90 points</w:t>
      </w:r>
      <w:r w:rsidRPr="00D27870">
        <w:rPr>
          <w:i/>
        </w:rPr>
        <w:t>, m</w:t>
      </w:r>
      <w:r w:rsidRPr="00D27870">
        <w:rPr>
          <w:i/>
        </w:rPr>
        <w:t>oyen entre 51 et 75 points</w:t>
      </w:r>
      <w:r w:rsidRPr="00D27870">
        <w:rPr>
          <w:i/>
        </w:rPr>
        <w:t xml:space="preserve">, </w:t>
      </w:r>
    </w:p>
    <w:p w:rsidR="00D27870" w:rsidRPr="00D27870" w:rsidRDefault="00D27870" w:rsidP="00D27870">
      <w:pPr>
        <w:jc w:val="both"/>
        <w:rPr>
          <w:i/>
        </w:rPr>
      </w:pPr>
      <w:proofErr w:type="gramStart"/>
      <w:r w:rsidRPr="00D27870">
        <w:rPr>
          <w:i/>
        </w:rPr>
        <w:t>m</w:t>
      </w:r>
      <w:r w:rsidRPr="00D27870">
        <w:rPr>
          <w:i/>
        </w:rPr>
        <w:t>auvais</w:t>
      </w:r>
      <w:proofErr w:type="gramEnd"/>
      <w:r w:rsidRPr="00D27870">
        <w:rPr>
          <w:i/>
        </w:rPr>
        <w:t xml:space="preserve"> si &lt; 50 points</w:t>
      </w:r>
    </w:p>
    <w:p w:rsidR="00D27870" w:rsidRDefault="00D27870" w:rsidP="00D27870">
      <w:pPr>
        <w:jc w:val="center"/>
      </w:pPr>
    </w:p>
    <w:p w:rsidR="00D7704E" w:rsidRDefault="00D27870" w:rsidP="00D27870">
      <w:pPr>
        <w:jc w:val="center"/>
      </w:pPr>
      <w:bookmarkStart w:id="0" w:name="_GoBack"/>
      <w:bookmarkEnd w:id="0"/>
      <w:r>
        <w:rPr>
          <w:b/>
          <w:noProof/>
          <w:lang w:val="en-US"/>
        </w:rPr>
        <w:drawing>
          <wp:inline distT="0" distB="0" distL="0" distR="0" wp14:anchorId="736518C9" wp14:editId="0874C7DE">
            <wp:extent cx="1440611" cy="1424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sio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004" cy="149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04E" w:rsidSect="00D2787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DC7"/>
    <w:multiLevelType w:val="hybridMultilevel"/>
    <w:tmpl w:val="C3FADCF2"/>
    <w:lvl w:ilvl="0" w:tplc="19E24E64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B5"/>
    <w:rsid w:val="00010775"/>
    <w:rsid w:val="000C07B5"/>
    <w:rsid w:val="000E251F"/>
    <w:rsid w:val="009E1CE8"/>
    <w:rsid w:val="00C13CF7"/>
    <w:rsid w:val="00D27870"/>
    <w:rsid w:val="00D71008"/>
    <w:rsid w:val="00D7704E"/>
    <w:rsid w:val="00F9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E85F1"/>
  <w14:defaultImageDpi w14:val="32767"/>
  <w15:chartTrackingRefBased/>
  <w15:docId w15:val="{F49ECA1F-21F6-854E-AFCA-F499015C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0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2018-07-16T13:51:00Z</dcterms:created>
  <dcterms:modified xsi:type="dcterms:W3CDTF">2018-07-16T19:57:00Z</dcterms:modified>
</cp:coreProperties>
</file>